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3AB17" w14:textId="77777777" w:rsidR="00CC2B06" w:rsidRDefault="00CC2B06" w:rsidP="00CC2B06">
      <w:pPr>
        <w:pStyle w:val="Balk6"/>
        <w:spacing w:before="49"/>
        <w:ind w:left="26" w:right="307"/>
      </w:pPr>
      <w:r>
        <w:rPr>
          <w:color w:val="231F20"/>
        </w:rPr>
        <w:t>YÖNETİM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KURULU,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FAALİYET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RAPORU</w:t>
      </w:r>
    </w:p>
    <w:p w14:paraId="40B7505F" w14:textId="77777777" w:rsidR="00CC2B06" w:rsidRDefault="00CC2B06" w:rsidP="00CC2B06">
      <w:pPr>
        <w:pStyle w:val="GvdeMetni"/>
        <w:rPr>
          <w:rFonts w:ascii="Gotham Bold"/>
          <w:b/>
          <w:sz w:val="24"/>
        </w:rPr>
      </w:pPr>
    </w:p>
    <w:p w14:paraId="53931D22" w14:textId="77777777" w:rsidR="00CC2B06" w:rsidRDefault="00CC2B06" w:rsidP="00CC2B06">
      <w:pPr>
        <w:pStyle w:val="GvdeMetni"/>
        <w:rPr>
          <w:rFonts w:ascii="Gotham Bold"/>
          <w:b/>
          <w:sz w:val="24"/>
        </w:rPr>
      </w:pPr>
    </w:p>
    <w:p w14:paraId="4DD18C46" w14:textId="77777777" w:rsidR="00CC2B06" w:rsidRDefault="00CC2B06" w:rsidP="00CC2B06">
      <w:pPr>
        <w:pStyle w:val="GvdeMetni"/>
        <w:rPr>
          <w:rFonts w:ascii="Gotham Bold"/>
          <w:b/>
          <w:sz w:val="24"/>
        </w:rPr>
      </w:pPr>
    </w:p>
    <w:p w14:paraId="7AFF3AFC" w14:textId="77777777" w:rsidR="00CC2B06" w:rsidRDefault="00CC2B06" w:rsidP="00CC2B06">
      <w:pPr>
        <w:pStyle w:val="GvdeMetni"/>
        <w:spacing w:before="2"/>
        <w:rPr>
          <w:rFonts w:ascii="Gotham Bold"/>
          <w:b/>
          <w:sz w:val="25"/>
        </w:rPr>
      </w:pPr>
    </w:p>
    <w:p w14:paraId="2C86C26B" w14:textId="77777777" w:rsidR="00CC2B06" w:rsidRDefault="00CC2B06" w:rsidP="00CC2B06">
      <w:pPr>
        <w:pStyle w:val="GvdeMetni"/>
        <w:spacing w:line="264" w:lineRule="auto"/>
        <w:ind w:left="960" w:right="1241"/>
        <w:jc w:val="both"/>
      </w:pPr>
      <w:r>
        <w:rPr>
          <w:rFonts w:ascii="Gotham Bold" w:hAnsi="Gotham Bold"/>
          <w:b/>
          <w:color w:val="231F20"/>
        </w:rPr>
        <w:t xml:space="preserve">5362 </w:t>
      </w:r>
      <w:r>
        <w:rPr>
          <w:color w:val="231F20"/>
        </w:rPr>
        <w:t xml:space="preserve">sayılı Esnaf ve Sanatkârlar Meslek Kuruluşları Kanunun </w:t>
      </w:r>
      <w:r>
        <w:rPr>
          <w:rFonts w:ascii="Gotham Bold" w:hAnsi="Gotham Bold"/>
          <w:b/>
          <w:color w:val="231F20"/>
        </w:rPr>
        <w:t>10/b</w:t>
      </w:r>
      <w:r>
        <w:rPr>
          <w:rFonts w:ascii="Gotham Bold" w:hAnsi="Gotham Bold"/>
          <w:b/>
          <w:color w:val="231F20"/>
          <w:spacing w:val="-59"/>
        </w:rPr>
        <w:t xml:space="preserve"> </w:t>
      </w:r>
      <w:r>
        <w:rPr>
          <w:color w:val="231F20"/>
        </w:rPr>
        <w:t>fıkra hükmü kapsamında aşağıda kısa başlıklar halinde yer alan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yönetim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kurulu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faaliyet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raporu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genel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kurulun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bilgi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onay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ibrasına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sunulmuştur.</w:t>
      </w:r>
    </w:p>
    <w:p w14:paraId="48DD59DD" w14:textId="77777777" w:rsidR="00CC2B06" w:rsidRDefault="00CC2B06" w:rsidP="00CC2B06">
      <w:pPr>
        <w:pStyle w:val="ListeParagraf"/>
        <w:numPr>
          <w:ilvl w:val="0"/>
          <w:numId w:val="1"/>
        </w:numPr>
        <w:tabs>
          <w:tab w:val="left" w:pos="1237"/>
        </w:tabs>
        <w:spacing w:before="192" w:line="256" w:lineRule="auto"/>
        <w:ind w:right="1242" w:firstLine="0"/>
        <w:jc w:val="both"/>
      </w:pPr>
      <w:r>
        <w:rPr>
          <w:color w:val="231F20"/>
        </w:rPr>
        <w:t>Odanın işleri, mevzuat ve genel kurul kararları doğrultusunda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yerine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getirilmiştir.</w:t>
      </w:r>
    </w:p>
    <w:p w14:paraId="6ECD48B3" w14:textId="77777777" w:rsidR="00CC2B06" w:rsidRDefault="00CC2B06" w:rsidP="00CC2B06">
      <w:pPr>
        <w:pStyle w:val="ListeParagraf"/>
        <w:numPr>
          <w:ilvl w:val="0"/>
          <w:numId w:val="1"/>
        </w:numPr>
        <w:tabs>
          <w:tab w:val="left" w:pos="1241"/>
        </w:tabs>
        <w:spacing w:before="199" w:line="256" w:lineRule="auto"/>
        <w:ind w:right="1241" w:firstLine="0"/>
        <w:jc w:val="both"/>
      </w:pPr>
      <w:r>
        <w:rPr>
          <w:color w:val="231F20"/>
        </w:rPr>
        <w:t>Gümrük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Ticaret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Bakanlığı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üst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kuruluşlar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tarafından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verilen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görevler titizlikle yerine getirilmiştir.</w:t>
      </w:r>
    </w:p>
    <w:p w14:paraId="546AFDED" w14:textId="77777777" w:rsidR="00CC2B06" w:rsidRDefault="00CC2B06" w:rsidP="00CC2B06">
      <w:pPr>
        <w:pStyle w:val="ListeParagraf"/>
        <w:numPr>
          <w:ilvl w:val="0"/>
          <w:numId w:val="1"/>
        </w:numPr>
        <w:tabs>
          <w:tab w:val="left" w:pos="1334"/>
        </w:tabs>
        <w:spacing w:before="199" w:line="261" w:lineRule="auto"/>
        <w:ind w:right="1242" w:firstLine="0"/>
        <w:jc w:val="both"/>
      </w:pPr>
      <w:r>
        <w:rPr>
          <w:color w:val="231F20"/>
        </w:rPr>
        <w:t>Üyelerin,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mesleki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teknik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ihtiyaçları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karşılanmış,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mesleki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faaliyetlerine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yardımcı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olmak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amacı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gerekli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çalışmalar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yapılmıştır.</w:t>
      </w:r>
    </w:p>
    <w:p w14:paraId="279C5387" w14:textId="77777777" w:rsidR="00CC2B06" w:rsidRDefault="00CC2B06" w:rsidP="00CC2B06">
      <w:pPr>
        <w:pStyle w:val="ListeParagraf"/>
        <w:numPr>
          <w:ilvl w:val="0"/>
          <w:numId w:val="1"/>
        </w:numPr>
        <w:tabs>
          <w:tab w:val="left" w:pos="1363"/>
        </w:tabs>
        <w:spacing w:before="195" w:line="256" w:lineRule="auto"/>
        <w:ind w:right="1242" w:firstLine="0"/>
        <w:jc w:val="both"/>
      </w:pPr>
      <w:r>
        <w:rPr>
          <w:color w:val="231F20"/>
        </w:rPr>
        <w:t>Üyelerin,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birbirleriyle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halk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ilişkilerinde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gerekli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koordine ve çalışmalar yapılmıştır.</w:t>
      </w:r>
    </w:p>
    <w:p w14:paraId="333D2122" w14:textId="77777777" w:rsidR="00CC2B06" w:rsidRDefault="00CC2B06" w:rsidP="00CC2B06">
      <w:pPr>
        <w:pStyle w:val="ListeParagraf"/>
        <w:numPr>
          <w:ilvl w:val="0"/>
          <w:numId w:val="1"/>
        </w:numPr>
        <w:tabs>
          <w:tab w:val="left" w:pos="1242"/>
        </w:tabs>
        <w:spacing w:before="199" w:line="261" w:lineRule="auto"/>
        <w:ind w:right="1241" w:firstLine="0"/>
        <w:jc w:val="both"/>
      </w:pPr>
      <w:r>
        <w:rPr>
          <w:color w:val="231F20"/>
        </w:rPr>
        <w:t>Üyelerin,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çalışma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konularına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giren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hususlarda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hakları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korunmuş,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kamu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kurum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kuruluşları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nezdinde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gerekli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girişimlerde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bulunulmuştur.</w:t>
      </w:r>
    </w:p>
    <w:p w14:paraId="0AB77A69" w14:textId="77777777" w:rsidR="00CC2B06" w:rsidRPr="00CC2B06" w:rsidRDefault="00CC2B06" w:rsidP="00CC2B06">
      <w:pPr>
        <w:pStyle w:val="ListeParagraf"/>
        <w:numPr>
          <w:ilvl w:val="0"/>
          <w:numId w:val="1"/>
        </w:numPr>
        <w:tabs>
          <w:tab w:val="left" w:pos="1238"/>
          <w:tab w:val="left" w:pos="1537"/>
        </w:tabs>
        <w:spacing w:before="195" w:line="249" w:lineRule="auto"/>
        <w:ind w:right="958" w:firstLine="0"/>
        <w:jc w:val="both"/>
      </w:pPr>
      <w:r w:rsidRPr="00CC2B06">
        <w:rPr>
          <w:color w:val="231F20"/>
          <w:spacing w:val="-1"/>
        </w:rPr>
        <w:t>Üyelerin,</w:t>
      </w:r>
      <w:r w:rsidRPr="00CC2B06">
        <w:rPr>
          <w:color w:val="231F20"/>
          <w:spacing w:val="-25"/>
        </w:rPr>
        <w:t xml:space="preserve"> </w:t>
      </w:r>
      <w:r w:rsidRPr="00CC2B06">
        <w:rPr>
          <w:color w:val="231F20"/>
          <w:spacing w:val="-1"/>
        </w:rPr>
        <w:t>faaliyet</w:t>
      </w:r>
      <w:r w:rsidRPr="00CC2B06">
        <w:rPr>
          <w:color w:val="231F20"/>
          <w:spacing w:val="-24"/>
        </w:rPr>
        <w:t xml:space="preserve"> </w:t>
      </w:r>
      <w:r w:rsidRPr="00CC2B06">
        <w:rPr>
          <w:color w:val="231F20"/>
          <w:spacing w:val="-1"/>
        </w:rPr>
        <w:t>konularına</w:t>
      </w:r>
      <w:r w:rsidRPr="00CC2B06">
        <w:rPr>
          <w:color w:val="231F20"/>
          <w:spacing w:val="-24"/>
        </w:rPr>
        <w:t xml:space="preserve"> </w:t>
      </w:r>
      <w:r w:rsidRPr="00CC2B06">
        <w:rPr>
          <w:color w:val="231F20"/>
          <w:spacing w:val="-1"/>
        </w:rPr>
        <w:t>giren</w:t>
      </w:r>
      <w:r w:rsidRPr="00CC2B06">
        <w:rPr>
          <w:color w:val="231F20"/>
          <w:spacing w:val="-24"/>
        </w:rPr>
        <w:t xml:space="preserve"> </w:t>
      </w:r>
      <w:r w:rsidRPr="00CC2B06">
        <w:rPr>
          <w:color w:val="231F20"/>
          <w:spacing w:val="-1"/>
        </w:rPr>
        <w:t>işlerde,</w:t>
      </w:r>
      <w:r w:rsidRPr="00CC2B06">
        <w:rPr>
          <w:color w:val="231F20"/>
          <w:spacing w:val="-25"/>
        </w:rPr>
        <w:t xml:space="preserve"> </w:t>
      </w:r>
      <w:r w:rsidRPr="00CC2B06">
        <w:rPr>
          <w:color w:val="231F20"/>
          <w:spacing w:val="-1"/>
        </w:rPr>
        <w:t>gelişmelerine</w:t>
      </w:r>
      <w:r w:rsidRPr="00CC2B06">
        <w:rPr>
          <w:color w:val="231F20"/>
          <w:spacing w:val="-24"/>
        </w:rPr>
        <w:t xml:space="preserve"> </w:t>
      </w:r>
      <w:r w:rsidRPr="00CC2B06">
        <w:rPr>
          <w:color w:val="231F20"/>
        </w:rPr>
        <w:t>yardımcı</w:t>
      </w:r>
      <w:r w:rsidRPr="00CC2B06">
        <w:rPr>
          <w:color w:val="231F20"/>
          <w:spacing w:val="-63"/>
        </w:rPr>
        <w:t xml:space="preserve"> </w:t>
      </w:r>
      <w:r w:rsidRPr="00CC2B06">
        <w:rPr>
          <w:color w:val="231F20"/>
        </w:rPr>
        <w:t>olmak</w:t>
      </w:r>
      <w:r w:rsidRPr="00CC2B06">
        <w:rPr>
          <w:color w:val="231F20"/>
          <w:spacing w:val="1"/>
        </w:rPr>
        <w:t xml:space="preserve"> </w:t>
      </w:r>
      <w:r w:rsidRPr="00CC2B06">
        <w:rPr>
          <w:color w:val="231F20"/>
        </w:rPr>
        <w:t>ve</w:t>
      </w:r>
      <w:r w:rsidRPr="00CC2B06">
        <w:rPr>
          <w:color w:val="231F20"/>
          <w:spacing w:val="1"/>
        </w:rPr>
        <w:t xml:space="preserve"> </w:t>
      </w:r>
      <w:r w:rsidRPr="00CC2B06">
        <w:rPr>
          <w:color w:val="231F20"/>
        </w:rPr>
        <w:t>katkı</w:t>
      </w:r>
      <w:r w:rsidRPr="00CC2B06">
        <w:rPr>
          <w:color w:val="231F20"/>
          <w:spacing w:val="1"/>
        </w:rPr>
        <w:t xml:space="preserve"> </w:t>
      </w:r>
      <w:r w:rsidRPr="00CC2B06">
        <w:rPr>
          <w:color w:val="231F20"/>
        </w:rPr>
        <w:t>sağlamak</w:t>
      </w:r>
      <w:r w:rsidRPr="00CC2B06">
        <w:rPr>
          <w:color w:val="231F20"/>
          <w:spacing w:val="1"/>
        </w:rPr>
        <w:t xml:space="preserve"> </w:t>
      </w:r>
      <w:r w:rsidRPr="00CC2B06">
        <w:rPr>
          <w:color w:val="231F20"/>
        </w:rPr>
        <w:t>amacıyla</w:t>
      </w:r>
      <w:r w:rsidRPr="00CC2B06">
        <w:rPr>
          <w:color w:val="231F20"/>
          <w:spacing w:val="1"/>
        </w:rPr>
        <w:t xml:space="preserve"> </w:t>
      </w:r>
      <w:r w:rsidRPr="00CC2B06">
        <w:rPr>
          <w:color w:val="231F20"/>
        </w:rPr>
        <w:t>(panel,</w:t>
      </w:r>
      <w:r w:rsidRPr="00CC2B06">
        <w:rPr>
          <w:color w:val="231F20"/>
          <w:spacing w:val="1"/>
        </w:rPr>
        <w:t xml:space="preserve"> </w:t>
      </w:r>
      <w:r w:rsidRPr="00CC2B06">
        <w:rPr>
          <w:color w:val="231F20"/>
        </w:rPr>
        <w:t>sempozyum,</w:t>
      </w:r>
      <w:r w:rsidRPr="00CC2B06">
        <w:rPr>
          <w:color w:val="231F20"/>
          <w:spacing w:val="1"/>
        </w:rPr>
        <w:t xml:space="preserve"> </w:t>
      </w:r>
      <w:r w:rsidRPr="00CC2B06">
        <w:rPr>
          <w:color w:val="231F20"/>
        </w:rPr>
        <w:t>kurs,</w:t>
      </w:r>
      <w:r w:rsidRPr="00CC2B06">
        <w:rPr>
          <w:color w:val="231F20"/>
          <w:spacing w:val="1"/>
        </w:rPr>
        <w:t xml:space="preserve"> </w:t>
      </w:r>
      <w:r w:rsidRPr="00CC2B06">
        <w:rPr>
          <w:color w:val="231F20"/>
        </w:rPr>
        <w:t>toplantı, brifing gibi) etkinlikler düzenlenerek bu konuda gerekli</w:t>
      </w:r>
      <w:r w:rsidRPr="00CC2B06">
        <w:rPr>
          <w:color w:val="231F20"/>
          <w:spacing w:val="1"/>
        </w:rPr>
        <w:t xml:space="preserve"> </w:t>
      </w:r>
      <w:r w:rsidRPr="00CC2B06">
        <w:rPr>
          <w:color w:val="231F20"/>
        </w:rPr>
        <w:t>çalışmalar</w:t>
      </w:r>
      <w:r w:rsidRPr="00CC2B06">
        <w:rPr>
          <w:color w:val="231F20"/>
          <w:spacing w:val="-1"/>
        </w:rPr>
        <w:t xml:space="preserve"> </w:t>
      </w:r>
      <w:r w:rsidRPr="00CC2B06">
        <w:rPr>
          <w:color w:val="231F20"/>
        </w:rPr>
        <w:t>yapılmıştır.</w:t>
      </w:r>
    </w:p>
    <w:p w14:paraId="4AF0212B" w14:textId="77777777" w:rsidR="00CC2B06" w:rsidRPr="00CC2B06" w:rsidRDefault="00CC2B06" w:rsidP="00CC2B06">
      <w:pPr>
        <w:pStyle w:val="ListeParagraf"/>
        <w:numPr>
          <w:ilvl w:val="0"/>
          <w:numId w:val="1"/>
        </w:numPr>
        <w:tabs>
          <w:tab w:val="left" w:pos="1238"/>
          <w:tab w:val="left" w:pos="1537"/>
        </w:tabs>
        <w:spacing w:before="195" w:line="249" w:lineRule="auto"/>
        <w:ind w:right="958" w:firstLine="0"/>
        <w:jc w:val="both"/>
      </w:pPr>
      <w:r w:rsidRPr="00CC2B06">
        <w:rPr>
          <w:color w:val="231F20"/>
        </w:rPr>
        <w:t>Üyeler ile müşteriler arasında çıkan anlaşmazlıklar giderilmeye</w:t>
      </w:r>
      <w:r w:rsidRPr="00CC2B06">
        <w:rPr>
          <w:color w:val="231F20"/>
          <w:spacing w:val="-63"/>
        </w:rPr>
        <w:t xml:space="preserve"> </w:t>
      </w:r>
      <w:r w:rsidRPr="00CC2B06">
        <w:rPr>
          <w:color w:val="231F20"/>
        </w:rPr>
        <w:t>çalışılmıştır.</w:t>
      </w:r>
    </w:p>
    <w:p w14:paraId="356AB286" w14:textId="77777777" w:rsidR="00CC2B06" w:rsidRPr="00CC2B06" w:rsidRDefault="00CC2B06" w:rsidP="00CC2B06">
      <w:pPr>
        <w:pStyle w:val="ListeParagraf"/>
        <w:numPr>
          <w:ilvl w:val="0"/>
          <w:numId w:val="1"/>
        </w:numPr>
        <w:tabs>
          <w:tab w:val="left" w:pos="1238"/>
          <w:tab w:val="left" w:pos="1537"/>
        </w:tabs>
        <w:spacing w:before="195" w:line="249" w:lineRule="auto"/>
        <w:ind w:right="958" w:firstLine="0"/>
        <w:jc w:val="both"/>
      </w:pPr>
      <w:r w:rsidRPr="00CC2B06">
        <w:rPr>
          <w:color w:val="231F20"/>
        </w:rPr>
        <w:t>İçişleri Bakanlığı, Emniyet Genel Müdürlüğü bünyesinde her yıl</w:t>
      </w:r>
      <w:r w:rsidRPr="00CC2B06">
        <w:rPr>
          <w:color w:val="231F20"/>
          <w:spacing w:val="-63"/>
        </w:rPr>
        <w:t xml:space="preserve"> </w:t>
      </w:r>
      <w:r w:rsidRPr="00CC2B06">
        <w:rPr>
          <w:color w:val="231F20"/>
          <w:w w:val="95"/>
        </w:rPr>
        <w:t xml:space="preserve">düzenlenen </w:t>
      </w:r>
      <w:r w:rsidRPr="00CC2B06">
        <w:rPr>
          <w:rFonts w:ascii="Gotham Bold" w:hAnsi="Gotham Bold"/>
          <w:b/>
          <w:color w:val="231F20"/>
          <w:w w:val="95"/>
        </w:rPr>
        <w:t xml:space="preserve">“Karayolu Trafik Haftası” </w:t>
      </w:r>
      <w:r w:rsidRPr="00CC2B06">
        <w:rPr>
          <w:color w:val="231F20"/>
          <w:w w:val="95"/>
        </w:rPr>
        <w:t>etkinliklerine en üst düzeyde</w:t>
      </w:r>
      <w:r w:rsidRPr="00CC2B06">
        <w:rPr>
          <w:color w:val="231F20"/>
          <w:spacing w:val="1"/>
          <w:w w:val="95"/>
        </w:rPr>
        <w:t xml:space="preserve"> </w:t>
      </w:r>
      <w:r w:rsidRPr="00CC2B06">
        <w:rPr>
          <w:color w:val="231F20"/>
        </w:rPr>
        <w:t>katılım</w:t>
      </w:r>
      <w:r w:rsidRPr="00CC2B06">
        <w:rPr>
          <w:color w:val="231F20"/>
          <w:spacing w:val="1"/>
        </w:rPr>
        <w:t xml:space="preserve"> </w:t>
      </w:r>
      <w:r w:rsidRPr="00CC2B06">
        <w:rPr>
          <w:color w:val="231F20"/>
        </w:rPr>
        <w:t>sağlanıp,</w:t>
      </w:r>
      <w:r w:rsidRPr="00CC2B06">
        <w:rPr>
          <w:color w:val="231F20"/>
          <w:spacing w:val="1"/>
        </w:rPr>
        <w:t xml:space="preserve"> </w:t>
      </w:r>
      <w:r w:rsidRPr="00CC2B06">
        <w:rPr>
          <w:color w:val="231F20"/>
        </w:rPr>
        <w:t>gerekli</w:t>
      </w:r>
      <w:r w:rsidRPr="00CC2B06">
        <w:rPr>
          <w:color w:val="231F20"/>
          <w:spacing w:val="1"/>
        </w:rPr>
        <w:t xml:space="preserve"> </w:t>
      </w:r>
      <w:r w:rsidRPr="00CC2B06">
        <w:rPr>
          <w:color w:val="231F20"/>
        </w:rPr>
        <w:t>koordine</w:t>
      </w:r>
      <w:r w:rsidRPr="00CC2B06">
        <w:rPr>
          <w:color w:val="231F20"/>
          <w:spacing w:val="1"/>
        </w:rPr>
        <w:t xml:space="preserve"> </w:t>
      </w:r>
      <w:r w:rsidRPr="00CC2B06">
        <w:rPr>
          <w:color w:val="231F20"/>
        </w:rPr>
        <w:t>ve</w:t>
      </w:r>
      <w:r w:rsidRPr="00CC2B06">
        <w:rPr>
          <w:color w:val="231F20"/>
          <w:spacing w:val="1"/>
        </w:rPr>
        <w:t xml:space="preserve"> </w:t>
      </w:r>
      <w:r w:rsidRPr="00CC2B06">
        <w:rPr>
          <w:color w:val="231F20"/>
        </w:rPr>
        <w:t>çalışmalar</w:t>
      </w:r>
      <w:r w:rsidRPr="00CC2B06">
        <w:rPr>
          <w:color w:val="231F20"/>
          <w:spacing w:val="1"/>
        </w:rPr>
        <w:t xml:space="preserve"> </w:t>
      </w:r>
      <w:r w:rsidRPr="00CC2B06">
        <w:rPr>
          <w:color w:val="231F20"/>
        </w:rPr>
        <w:t>yapılmış,</w:t>
      </w:r>
      <w:r w:rsidRPr="00CC2B06">
        <w:rPr>
          <w:color w:val="231F20"/>
          <w:spacing w:val="1"/>
        </w:rPr>
        <w:t xml:space="preserve"> </w:t>
      </w:r>
      <w:r w:rsidRPr="00CC2B06">
        <w:rPr>
          <w:color w:val="231F20"/>
        </w:rPr>
        <w:t>bu</w:t>
      </w:r>
      <w:r w:rsidRPr="00CC2B06">
        <w:rPr>
          <w:color w:val="231F20"/>
          <w:spacing w:val="1"/>
        </w:rPr>
        <w:t xml:space="preserve"> </w:t>
      </w:r>
      <w:r w:rsidRPr="00CC2B06">
        <w:rPr>
          <w:color w:val="231F20"/>
        </w:rPr>
        <w:t>etkinliklere</w:t>
      </w:r>
      <w:r w:rsidRPr="00CC2B06">
        <w:rPr>
          <w:color w:val="231F20"/>
          <w:spacing w:val="-5"/>
        </w:rPr>
        <w:t xml:space="preserve"> </w:t>
      </w:r>
      <w:r w:rsidRPr="00CC2B06">
        <w:rPr>
          <w:color w:val="231F20"/>
        </w:rPr>
        <w:t>odanın</w:t>
      </w:r>
      <w:r w:rsidRPr="00CC2B06">
        <w:rPr>
          <w:color w:val="231F20"/>
          <w:spacing w:val="-4"/>
        </w:rPr>
        <w:t xml:space="preserve"> </w:t>
      </w:r>
      <w:r w:rsidRPr="00CC2B06">
        <w:rPr>
          <w:color w:val="231F20"/>
        </w:rPr>
        <w:t>imkânları</w:t>
      </w:r>
      <w:r w:rsidRPr="00CC2B06">
        <w:rPr>
          <w:color w:val="231F20"/>
          <w:spacing w:val="-4"/>
        </w:rPr>
        <w:t xml:space="preserve"> </w:t>
      </w:r>
      <w:r w:rsidRPr="00CC2B06">
        <w:rPr>
          <w:color w:val="231F20"/>
        </w:rPr>
        <w:t>ölçüsünde</w:t>
      </w:r>
      <w:r w:rsidRPr="00CC2B06">
        <w:rPr>
          <w:color w:val="231F20"/>
          <w:spacing w:val="-4"/>
        </w:rPr>
        <w:t xml:space="preserve"> </w:t>
      </w:r>
      <w:r w:rsidRPr="00CC2B06">
        <w:rPr>
          <w:color w:val="231F20"/>
        </w:rPr>
        <w:t>maddi</w:t>
      </w:r>
      <w:r w:rsidRPr="00CC2B06">
        <w:rPr>
          <w:color w:val="231F20"/>
          <w:spacing w:val="-5"/>
        </w:rPr>
        <w:t xml:space="preserve"> </w:t>
      </w:r>
      <w:r w:rsidRPr="00CC2B06">
        <w:rPr>
          <w:color w:val="231F20"/>
        </w:rPr>
        <w:t>katkı</w:t>
      </w:r>
      <w:r w:rsidRPr="00CC2B06">
        <w:rPr>
          <w:color w:val="231F20"/>
          <w:spacing w:val="-4"/>
        </w:rPr>
        <w:t xml:space="preserve"> </w:t>
      </w:r>
      <w:r w:rsidRPr="00CC2B06">
        <w:rPr>
          <w:color w:val="231F20"/>
        </w:rPr>
        <w:t>sağlanmıştır.</w:t>
      </w:r>
    </w:p>
    <w:p w14:paraId="575AC2E9" w14:textId="77777777" w:rsidR="00CC2B06" w:rsidRPr="00CC2B06" w:rsidRDefault="00CC2B06" w:rsidP="00CC2B06">
      <w:pPr>
        <w:pStyle w:val="ListeParagraf"/>
        <w:numPr>
          <w:ilvl w:val="0"/>
          <w:numId w:val="1"/>
        </w:numPr>
        <w:tabs>
          <w:tab w:val="left" w:pos="1238"/>
          <w:tab w:val="left" w:pos="1537"/>
        </w:tabs>
        <w:spacing w:before="195" w:line="249" w:lineRule="auto"/>
        <w:ind w:right="958" w:firstLine="0"/>
        <w:jc w:val="both"/>
      </w:pPr>
      <w:r w:rsidRPr="00CC2B06">
        <w:rPr>
          <w:color w:val="231F20"/>
          <w:spacing w:val="-1"/>
        </w:rPr>
        <w:t>Yönetim</w:t>
      </w:r>
      <w:r w:rsidRPr="00CC2B06">
        <w:rPr>
          <w:color w:val="231F20"/>
          <w:spacing w:val="-15"/>
        </w:rPr>
        <w:t xml:space="preserve"> </w:t>
      </w:r>
      <w:r w:rsidRPr="00CC2B06">
        <w:rPr>
          <w:color w:val="231F20"/>
          <w:spacing w:val="-1"/>
        </w:rPr>
        <w:t>Kurulu</w:t>
      </w:r>
      <w:r w:rsidRPr="00CC2B06">
        <w:rPr>
          <w:color w:val="231F20"/>
          <w:spacing w:val="-15"/>
        </w:rPr>
        <w:t xml:space="preserve"> </w:t>
      </w:r>
      <w:r w:rsidRPr="00CC2B06">
        <w:rPr>
          <w:color w:val="231F20"/>
          <w:spacing w:val="-1"/>
        </w:rPr>
        <w:t>toplantıları</w:t>
      </w:r>
      <w:r w:rsidRPr="00CC2B06">
        <w:rPr>
          <w:color w:val="231F20"/>
          <w:spacing w:val="-15"/>
        </w:rPr>
        <w:t xml:space="preserve"> </w:t>
      </w:r>
      <w:r w:rsidRPr="00CC2B06">
        <w:rPr>
          <w:color w:val="231F20"/>
        </w:rPr>
        <w:t>en</w:t>
      </w:r>
      <w:r w:rsidRPr="00CC2B06">
        <w:rPr>
          <w:color w:val="231F20"/>
          <w:spacing w:val="-15"/>
        </w:rPr>
        <w:t xml:space="preserve"> </w:t>
      </w:r>
      <w:r w:rsidRPr="00CC2B06">
        <w:rPr>
          <w:color w:val="231F20"/>
        </w:rPr>
        <w:t>az</w:t>
      </w:r>
      <w:r w:rsidRPr="00CC2B06">
        <w:rPr>
          <w:color w:val="231F20"/>
          <w:spacing w:val="-15"/>
        </w:rPr>
        <w:t xml:space="preserve"> </w:t>
      </w:r>
      <w:r w:rsidRPr="00CC2B06">
        <w:rPr>
          <w:color w:val="231F20"/>
        </w:rPr>
        <w:t>ayda</w:t>
      </w:r>
      <w:r w:rsidRPr="00CC2B06">
        <w:rPr>
          <w:color w:val="231F20"/>
          <w:spacing w:val="-14"/>
        </w:rPr>
        <w:t xml:space="preserve"> </w:t>
      </w:r>
      <w:r w:rsidRPr="00CC2B06">
        <w:rPr>
          <w:color w:val="231F20"/>
        </w:rPr>
        <w:t>bir</w:t>
      </w:r>
      <w:r w:rsidRPr="00CC2B06">
        <w:rPr>
          <w:color w:val="231F20"/>
          <w:spacing w:val="-15"/>
        </w:rPr>
        <w:t xml:space="preserve"> </w:t>
      </w:r>
      <w:r w:rsidRPr="00CC2B06">
        <w:rPr>
          <w:color w:val="231F20"/>
        </w:rPr>
        <w:t>defa</w:t>
      </w:r>
      <w:r w:rsidRPr="00CC2B06">
        <w:rPr>
          <w:color w:val="231F20"/>
          <w:spacing w:val="-15"/>
        </w:rPr>
        <w:t xml:space="preserve"> </w:t>
      </w:r>
      <w:r w:rsidRPr="00CC2B06">
        <w:rPr>
          <w:color w:val="231F20"/>
        </w:rPr>
        <w:t>olmak</w:t>
      </w:r>
      <w:r w:rsidRPr="00CC2B06">
        <w:rPr>
          <w:color w:val="231F20"/>
          <w:spacing w:val="-15"/>
        </w:rPr>
        <w:t xml:space="preserve"> </w:t>
      </w:r>
      <w:r w:rsidRPr="00CC2B06">
        <w:rPr>
          <w:color w:val="231F20"/>
        </w:rPr>
        <w:t>üzere</w:t>
      </w:r>
      <w:r w:rsidRPr="00CC2B06">
        <w:rPr>
          <w:color w:val="231F20"/>
          <w:spacing w:val="-15"/>
        </w:rPr>
        <w:t xml:space="preserve"> </w:t>
      </w:r>
      <w:r w:rsidRPr="00CC2B06">
        <w:rPr>
          <w:color w:val="231F20"/>
        </w:rPr>
        <w:t>üye</w:t>
      </w:r>
      <w:r w:rsidRPr="00CC2B06">
        <w:rPr>
          <w:color w:val="231F20"/>
          <w:spacing w:val="-63"/>
        </w:rPr>
        <w:t xml:space="preserve"> </w:t>
      </w:r>
      <w:r w:rsidRPr="00CC2B06">
        <w:rPr>
          <w:color w:val="231F20"/>
        </w:rPr>
        <w:t>tam</w:t>
      </w:r>
      <w:r w:rsidRPr="00CC2B06">
        <w:rPr>
          <w:color w:val="231F20"/>
          <w:spacing w:val="-11"/>
        </w:rPr>
        <w:t xml:space="preserve"> </w:t>
      </w:r>
      <w:r w:rsidRPr="00CC2B06">
        <w:rPr>
          <w:color w:val="231F20"/>
        </w:rPr>
        <w:t>sayısının</w:t>
      </w:r>
      <w:r w:rsidRPr="00CC2B06">
        <w:rPr>
          <w:color w:val="231F20"/>
          <w:spacing w:val="-11"/>
        </w:rPr>
        <w:t xml:space="preserve"> </w:t>
      </w:r>
      <w:r w:rsidRPr="00CC2B06">
        <w:rPr>
          <w:color w:val="231F20"/>
        </w:rPr>
        <w:t>çoğunluğu</w:t>
      </w:r>
      <w:r w:rsidRPr="00CC2B06">
        <w:rPr>
          <w:color w:val="231F20"/>
          <w:spacing w:val="-11"/>
        </w:rPr>
        <w:t xml:space="preserve"> </w:t>
      </w:r>
      <w:r w:rsidRPr="00CC2B06">
        <w:rPr>
          <w:color w:val="231F20"/>
        </w:rPr>
        <w:t>ile</w:t>
      </w:r>
      <w:r w:rsidRPr="00CC2B06">
        <w:rPr>
          <w:color w:val="231F20"/>
          <w:spacing w:val="-11"/>
        </w:rPr>
        <w:t xml:space="preserve"> </w:t>
      </w:r>
      <w:r w:rsidRPr="00CC2B06">
        <w:rPr>
          <w:color w:val="231F20"/>
        </w:rPr>
        <w:t>toplanıp</w:t>
      </w:r>
      <w:r w:rsidRPr="00CC2B06">
        <w:rPr>
          <w:color w:val="231F20"/>
          <w:spacing w:val="-11"/>
        </w:rPr>
        <w:t xml:space="preserve"> </w:t>
      </w:r>
      <w:r w:rsidRPr="00CC2B06">
        <w:rPr>
          <w:color w:val="231F20"/>
        </w:rPr>
        <w:t>hazır</w:t>
      </w:r>
      <w:r w:rsidRPr="00CC2B06">
        <w:rPr>
          <w:color w:val="231F20"/>
          <w:spacing w:val="-11"/>
        </w:rPr>
        <w:t xml:space="preserve"> </w:t>
      </w:r>
      <w:r w:rsidRPr="00CC2B06">
        <w:rPr>
          <w:color w:val="231F20"/>
        </w:rPr>
        <w:t>bulunanların</w:t>
      </w:r>
      <w:r w:rsidRPr="00CC2B06">
        <w:rPr>
          <w:color w:val="231F20"/>
          <w:spacing w:val="-11"/>
        </w:rPr>
        <w:t xml:space="preserve"> </w:t>
      </w:r>
      <w:r w:rsidRPr="00CC2B06">
        <w:rPr>
          <w:color w:val="231F20"/>
        </w:rPr>
        <w:t>çoğunluğu</w:t>
      </w:r>
      <w:r w:rsidRPr="00CC2B06">
        <w:rPr>
          <w:color w:val="231F20"/>
          <w:spacing w:val="-63"/>
        </w:rPr>
        <w:t xml:space="preserve"> </w:t>
      </w:r>
      <w:r w:rsidRPr="00CC2B06">
        <w:rPr>
          <w:color w:val="231F20"/>
        </w:rPr>
        <w:t>ile mevzuat, ana sözleşme ve genel kurul kararları çerçevesinde</w:t>
      </w:r>
      <w:r w:rsidRPr="00CC2B06">
        <w:rPr>
          <w:color w:val="231F20"/>
          <w:spacing w:val="1"/>
        </w:rPr>
        <w:t xml:space="preserve"> </w:t>
      </w:r>
      <w:r w:rsidRPr="00CC2B06">
        <w:rPr>
          <w:color w:val="231F20"/>
        </w:rPr>
        <w:t>kararlar</w:t>
      </w:r>
      <w:r w:rsidRPr="00CC2B06">
        <w:rPr>
          <w:color w:val="231F20"/>
          <w:spacing w:val="-1"/>
        </w:rPr>
        <w:t xml:space="preserve"> </w:t>
      </w:r>
      <w:r w:rsidRPr="00CC2B06">
        <w:rPr>
          <w:color w:val="231F20"/>
        </w:rPr>
        <w:t>alınmış</w:t>
      </w:r>
      <w:r w:rsidRPr="00CC2B06">
        <w:rPr>
          <w:color w:val="231F20"/>
          <w:spacing w:val="-1"/>
        </w:rPr>
        <w:t xml:space="preserve"> </w:t>
      </w:r>
      <w:r w:rsidRPr="00CC2B06">
        <w:rPr>
          <w:color w:val="231F20"/>
        </w:rPr>
        <w:t>ve</w:t>
      </w:r>
      <w:r w:rsidRPr="00CC2B06">
        <w:rPr>
          <w:color w:val="231F20"/>
          <w:spacing w:val="-1"/>
        </w:rPr>
        <w:t xml:space="preserve"> </w:t>
      </w:r>
      <w:r w:rsidRPr="00CC2B06">
        <w:rPr>
          <w:color w:val="231F20"/>
        </w:rPr>
        <w:t>yerine</w:t>
      </w:r>
      <w:r w:rsidRPr="00CC2B06">
        <w:rPr>
          <w:color w:val="231F20"/>
          <w:spacing w:val="-1"/>
        </w:rPr>
        <w:t xml:space="preserve"> </w:t>
      </w:r>
      <w:r w:rsidRPr="00CC2B06">
        <w:rPr>
          <w:color w:val="231F20"/>
        </w:rPr>
        <w:t>getirilmiştir.</w:t>
      </w:r>
    </w:p>
    <w:p w14:paraId="365D47F5" w14:textId="77777777" w:rsidR="00CC2B06" w:rsidRPr="00CC2B06" w:rsidRDefault="00CC2B06" w:rsidP="00CC2B06">
      <w:pPr>
        <w:pStyle w:val="ListeParagraf"/>
        <w:numPr>
          <w:ilvl w:val="0"/>
          <w:numId w:val="1"/>
        </w:numPr>
        <w:tabs>
          <w:tab w:val="left" w:pos="1238"/>
          <w:tab w:val="left" w:pos="1537"/>
        </w:tabs>
        <w:spacing w:before="195" w:line="249" w:lineRule="auto"/>
        <w:ind w:right="958" w:firstLine="0"/>
        <w:jc w:val="both"/>
      </w:pPr>
      <w:r w:rsidRPr="00CC2B06">
        <w:rPr>
          <w:color w:val="231F20"/>
        </w:rPr>
        <w:t>Muhasebe,</w:t>
      </w:r>
      <w:r w:rsidRPr="00CC2B06">
        <w:rPr>
          <w:color w:val="231F20"/>
          <w:spacing w:val="1"/>
        </w:rPr>
        <w:t xml:space="preserve"> </w:t>
      </w:r>
      <w:r w:rsidRPr="00CC2B06">
        <w:rPr>
          <w:color w:val="231F20"/>
        </w:rPr>
        <w:t>personel</w:t>
      </w:r>
      <w:r w:rsidRPr="00CC2B06">
        <w:rPr>
          <w:color w:val="231F20"/>
          <w:spacing w:val="1"/>
        </w:rPr>
        <w:t xml:space="preserve"> </w:t>
      </w:r>
      <w:r w:rsidRPr="00CC2B06">
        <w:rPr>
          <w:color w:val="231F20"/>
        </w:rPr>
        <w:t>ve</w:t>
      </w:r>
      <w:r w:rsidRPr="00CC2B06">
        <w:rPr>
          <w:color w:val="231F20"/>
          <w:spacing w:val="1"/>
        </w:rPr>
        <w:t xml:space="preserve"> </w:t>
      </w:r>
      <w:r w:rsidRPr="00CC2B06">
        <w:rPr>
          <w:color w:val="231F20"/>
        </w:rPr>
        <w:t>muamelat</w:t>
      </w:r>
      <w:r w:rsidRPr="00CC2B06">
        <w:rPr>
          <w:color w:val="231F20"/>
          <w:spacing w:val="1"/>
        </w:rPr>
        <w:t xml:space="preserve"> </w:t>
      </w:r>
      <w:r w:rsidRPr="00CC2B06">
        <w:rPr>
          <w:color w:val="231F20"/>
        </w:rPr>
        <w:t>işlemleri;</w:t>
      </w:r>
      <w:r w:rsidRPr="00CC2B06">
        <w:rPr>
          <w:color w:val="231F20"/>
          <w:spacing w:val="1"/>
        </w:rPr>
        <w:t xml:space="preserve"> </w:t>
      </w:r>
      <w:r w:rsidRPr="00CC2B06">
        <w:rPr>
          <w:rFonts w:ascii="Gotham Bold" w:hAnsi="Gotham Bold"/>
          <w:b/>
          <w:color w:val="231F20"/>
        </w:rPr>
        <w:t>5362</w:t>
      </w:r>
      <w:r w:rsidRPr="00CC2B06">
        <w:rPr>
          <w:rFonts w:ascii="Gotham Bold" w:hAnsi="Gotham Bold"/>
          <w:b/>
          <w:color w:val="231F20"/>
          <w:spacing w:val="1"/>
        </w:rPr>
        <w:t xml:space="preserve"> </w:t>
      </w:r>
      <w:r w:rsidRPr="00CC2B06">
        <w:rPr>
          <w:color w:val="231F20"/>
        </w:rPr>
        <w:t>sayılı</w:t>
      </w:r>
      <w:r w:rsidRPr="00CC2B06">
        <w:rPr>
          <w:color w:val="231F20"/>
          <w:spacing w:val="1"/>
        </w:rPr>
        <w:t xml:space="preserve"> </w:t>
      </w:r>
      <w:r w:rsidRPr="00CC2B06">
        <w:rPr>
          <w:color w:val="231F20"/>
        </w:rPr>
        <w:t>Kanun ve bu Kanun uyarınca yayımlanan yönetmelik hükümleri</w:t>
      </w:r>
      <w:r w:rsidRPr="00CC2B06">
        <w:rPr>
          <w:color w:val="231F20"/>
          <w:spacing w:val="1"/>
        </w:rPr>
        <w:t xml:space="preserve"> </w:t>
      </w:r>
      <w:r w:rsidRPr="00CC2B06">
        <w:rPr>
          <w:color w:val="231F20"/>
        </w:rPr>
        <w:t>kapsamında</w:t>
      </w:r>
      <w:r w:rsidRPr="00CC2B06">
        <w:rPr>
          <w:color w:val="231F20"/>
          <w:spacing w:val="-1"/>
        </w:rPr>
        <w:t xml:space="preserve"> </w:t>
      </w:r>
      <w:r w:rsidRPr="00CC2B06">
        <w:rPr>
          <w:color w:val="231F20"/>
        </w:rPr>
        <w:t>yerine</w:t>
      </w:r>
      <w:r w:rsidRPr="00CC2B06">
        <w:rPr>
          <w:color w:val="231F20"/>
          <w:spacing w:val="-1"/>
        </w:rPr>
        <w:t xml:space="preserve"> </w:t>
      </w:r>
      <w:r w:rsidRPr="00CC2B06">
        <w:rPr>
          <w:color w:val="231F20"/>
        </w:rPr>
        <w:t>getirilmiştir.</w:t>
      </w:r>
    </w:p>
    <w:p w14:paraId="154847A5" w14:textId="77777777" w:rsidR="00CC2B06" w:rsidRPr="00CC2B06" w:rsidRDefault="00CC2B06" w:rsidP="00CC2B06">
      <w:pPr>
        <w:pStyle w:val="ListeParagraf"/>
        <w:numPr>
          <w:ilvl w:val="0"/>
          <w:numId w:val="1"/>
        </w:numPr>
        <w:tabs>
          <w:tab w:val="left" w:pos="1238"/>
          <w:tab w:val="left" w:pos="1537"/>
        </w:tabs>
        <w:spacing w:before="195" w:line="249" w:lineRule="auto"/>
        <w:ind w:right="958" w:firstLine="0"/>
        <w:jc w:val="both"/>
      </w:pPr>
      <w:r w:rsidRPr="00CC2B06">
        <w:rPr>
          <w:color w:val="231F20"/>
        </w:rPr>
        <w:t>Üyelerin,</w:t>
      </w:r>
      <w:r w:rsidRPr="00CC2B06">
        <w:rPr>
          <w:color w:val="231F20"/>
          <w:spacing w:val="-7"/>
        </w:rPr>
        <w:t xml:space="preserve"> </w:t>
      </w:r>
      <w:r w:rsidRPr="00CC2B06">
        <w:rPr>
          <w:color w:val="231F20"/>
        </w:rPr>
        <w:t>talepleri</w:t>
      </w:r>
      <w:r w:rsidRPr="00CC2B06">
        <w:rPr>
          <w:color w:val="231F20"/>
          <w:spacing w:val="-6"/>
        </w:rPr>
        <w:t xml:space="preserve"> </w:t>
      </w:r>
      <w:r w:rsidRPr="00CC2B06">
        <w:rPr>
          <w:color w:val="231F20"/>
        </w:rPr>
        <w:t>doğrultusunda,</w:t>
      </w:r>
      <w:r w:rsidRPr="00CC2B06">
        <w:rPr>
          <w:color w:val="231F20"/>
          <w:spacing w:val="-7"/>
        </w:rPr>
        <w:t xml:space="preserve"> </w:t>
      </w:r>
      <w:r w:rsidRPr="00CC2B06">
        <w:rPr>
          <w:color w:val="231F20"/>
        </w:rPr>
        <w:t>gerekli</w:t>
      </w:r>
      <w:r w:rsidRPr="00CC2B06">
        <w:rPr>
          <w:color w:val="231F20"/>
          <w:spacing w:val="-6"/>
        </w:rPr>
        <w:t xml:space="preserve"> </w:t>
      </w:r>
      <w:r w:rsidRPr="00CC2B06">
        <w:rPr>
          <w:color w:val="231F20"/>
        </w:rPr>
        <w:t>belgeler</w:t>
      </w:r>
      <w:r w:rsidRPr="00CC2B06">
        <w:rPr>
          <w:color w:val="231F20"/>
          <w:spacing w:val="-6"/>
        </w:rPr>
        <w:t xml:space="preserve"> </w:t>
      </w:r>
      <w:r w:rsidRPr="00CC2B06">
        <w:rPr>
          <w:color w:val="231F20"/>
        </w:rPr>
        <w:t>onaylanarak</w:t>
      </w:r>
      <w:r w:rsidRPr="00CC2B06">
        <w:rPr>
          <w:color w:val="231F20"/>
          <w:spacing w:val="-64"/>
        </w:rPr>
        <w:t xml:space="preserve"> </w:t>
      </w:r>
      <w:r w:rsidRPr="00CC2B06">
        <w:rPr>
          <w:color w:val="231F20"/>
        </w:rPr>
        <w:t>verilmiştir.</w:t>
      </w:r>
    </w:p>
    <w:p w14:paraId="7A14EE35" w14:textId="77777777" w:rsidR="00CC2B06" w:rsidRPr="00CC2B06" w:rsidRDefault="00CC2B06" w:rsidP="00CC2B06">
      <w:pPr>
        <w:pStyle w:val="ListeParagraf"/>
        <w:numPr>
          <w:ilvl w:val="0"/>
          <w:numId w:val="1"/>
        </w:numPr>
        <w:tabs>
          <w:tab w:val="left" w:pos="1238"/>
          <w:tab w:val="left" w:pos="1537"/>
        </w:tabs>
        <w:spacing w:before="195" w:line="249" w:lineRule="auto"/>
        <w:ind w:right="958" w:firstLine="0"/>
        <w:jc w:val="both"/>
      </w:pPr>
      <w:r w:rsidRPr="00CC2B06">
        <w:rPr>
          <w:color w:val="231F20"/>
        </w:rPr>
        <w:t>Mesleki teamüllere aykırı davranışları tespit edilen üyelere,</w:t>
      </w:r>
      <w:r w:rsidRPr="00CC2B06">
        <w:rPr>
          <w:color w:val="231F20"/>
          <w:spacing w:val="1"/>
        </w:rPr>
        <w:t xml:space="preserve"> </w:t>
      </w:r>
      <w:r w:rsidRPr="00CC2B06">
        <w:rPr>
          <w:color w:val="231F20"/>
        </w:rPr>
        <w:t>yazılı</w:t>
      </w:r>
      <w:r w:rsidRPr="00CC2B06">
        <w:rPr>
          <w:color w:val="231F20"/>
          <w:spacing w:val="-1"/>
        </w:rPr>
        <w:t xml:space="preserve"> </w:t>
      </w:r>
      <w:r w:rsidRPr="00CC2B06">
        <w:rPr>
          <w:color w:val="231F20"/>
        </w:rPr>
        <w:t>ve</w:t>
      </w:r>
      <w:r w:rsidRPr="00CC2B06">
        <w:rPr>
          <w:color w:val="231F20"/>
          <w:spacing w:val="-1"/>
        </w:rPr>
        <w:t xml:space="preserve"> </w:t>
      </w:r>
      <w:r w:rsidRPr="00CC2B06">
        <w:rPr>
          <w:color w:val="231F20"/>
        </w:rPr>
        <w:t>sözlü</w:t>
      </w:r>
      <w:r w:rsidRPr="00CC2B06">
        <w:rPr>
          <w:color w:val="231F20"/>
          <w:spacing w:val="-1"/>
        </w:rPr>
        <w:t xml:space="preserve"> </w:t>
      </w:r>
      <w:r w:rsidRPr="00CC2B06">
        <w:rPr>
          <w:color w:val="231F20"/>
        </w:rPr>
        <w:t>uyarılar</w:t>
      </w:r>
      <w:r w:rsidRPr="00CC2B06">
        <w:rPr>
          <w:color w:val="231F20"/>
          <w:spacing w:val="-1"/>
        </w:rPr>
        <w:t xml:space="preserve"> </w:t>
      </w:r>
      <w:r w:rsidRPr="00CC2B06">
        <w:rPr>
          <w:color w:val="231F20"/>
        </w:rPr>
        <w:t>yapılmıştır.</w:t>
      </w:r>
    </w:p>
    <w:p w14:paraId="238C621F" w14:textId="77777777" w:rsidR="00CC2B06" w:rsidRPr="00CC2B06" w:rsidRDefault="00CC2B06" w:rsidP="00CC2B06">
      <w:pPr>
        <w:pStyle w:val="ListeParagraf"/>
        <w:numPr>
          <w:ilvl w:val="0"/>
          <w:numId w:val="1"/>
        </w:numPr>
        <w:tabs>
          <w:tab w:val="left" w:pos="1238"/>
          <w:tab w:val="left" w:pos="1537"/>
        </w:tabs>
        <w:spacing w:before="195" w:line="249" w:lineRule="auto"/>
        <w:ind w:right="958" w:firstLine="0"/>
        <w:jc w:val="both"/>
      </w:pPr>
      <w:r w:rsidRPr="00CC2B06">
        <w:rPr>
          <w:color w:val="231F20"/>
        </w:rPr>
        <w:t>Kamu</w:t>
      </w:r>
      <w:r w:rsidRPr="00CC2B06">
        <w:rPr>
          <w:color w:val="231F20"/>
          <w:spacing w:val="62"/>
        </w:rPr>
        <w:t xml:space="preserve"> </w:t>
      </w:r>
      <w:r w:rsidRPr="00CC2B06">
        <w:rPr>
          <w:color w:val="231F20"/>
        </w:rPr>
        <w:t>kurum</w:t>
      </w:r>
      <w:r w:rsidRPr="00CC2B06">
        <w:rPr>
          <w:color w:val="231F20"/>
          <w:spacing w:val="63"/>
        </w:rPr>
        <w:t xml:space="preserve"> </w:t>
      </w:r>
      <w:r w:rsidRPr="00CC2B06">
        <w:rPr>
          <w:color w:val="231F20"/>
        </w:rPr>
        <w:t>ve</w:t>
      </w:r>
      <w:r w:rsidRPr="00CC2B06">
        <w:rPr>
          <w:color w:val="231F20"/>
          <w:spacing w:val="63"/>
        </w:rPr>
        <w:t xml:space="preserve"> </w:t>
      </w:r>
      <w:r w:rsidRPr="00CC2B06">
        <w:rPr>
          <w:color w:val="231F20"/>
        </w:rPr>
        <w:t>kuruluşları</w:t>
      </w:r>
      <w:r w:rsidRPr="00CC2B06">
        <w:rPr>
          <w:color w:val="231F20"/>
          <w:spacing w:val="63"/>
        </w:rPr>
        <w:t xml:space="preserve"> </w:t>
      </w:r>
      <w:r w:rsidRPr="00CC2B06">
        <w:rPr>
          <w:color w:val="231F20"/>
        </w:rPr>
        <w:t>tarafından</w:t>
      </w:r>
      <w:r w:rsidRPr="00CC2B06">
        <w:rPr>
          <w:color w:val="231F20"/>
          <w:spacing w:val="63"/>
        </w:rPr>
        <w:t xml:space="preserve"> </w:t>
      </w:r>
      <w:r w:rsidRPr="00CC2B06">
        <w:rPr>
          <w:color w:val="231F20"/>
        </w:rPr>
        <w:t>istenen</w:t>
      </w:r>
      <w:r w:rsidRPr="00CC2B06">
        <w:rPr>
          <w:color w:val="231F20"/>
          <w:spacing w:val="62"/>
        </w:rPr>
        <w:t xml:space="preserve"> </w:t>
      </w:r>
      <w:r w:rsidRPr="00CC2B06">
        <w:rPr>
          <w:color w:val="231F20"/>
        </w:rPr>
        <w:t>temsilcilere</w:t>
      </w:r>
      <w:r w:rsidRPr="00CC2B06">
        <w:rPr>
          <w:color w:val="231F20"/>
          <w:spacing w:val="-63"/>
        </w:rPr>
        <w:t xml:space="preserve"> </w:t>
      </w:r>
      <w:r w:rsidRPr="00CC2B06">
        <w:rPr>
          <w:color w:val="231F20"/>
        </w:rPr>
        <w:lastRenderedPageBreak/>
        <w:t>gerekli</w:t>
      </w:r>
      <w:r w:rsidRPr="00CC2B06">
        <w:rPr>
          <w:color w:val="231F20"/>
          <w:spacing w:val="-1"/>
        </w:rPr>
        <w:t xml:space="preserve"> </w:t>
      </w:r>
      <w:r w:rsidRPr="00CC2B06">
        <w:rPr>
          <w:color w:val="231F20"/>
        </w:rPr>
        <w:t>görevlendirmeler</w:t>
      </w:r>
      <w:r w:rsidRPr="00CC2B06">
        <w:rPr>
          <w:color w:val="231F20"/>
          <w:spacing w:val="-1"/>
        </w:rPr>
        <w:t xml:space="preserve"> </w:t>
      </w:r>
      <w:r w:rsidRPr="00CC2B06">
        <w:rPr>
          <w:color w:val="231F20"/>
        </w:rPr>
        <w:t>yapılmıştır.</w:t>
      </w:r>
    </w:p>
    <w:p w14:paraId="7FAC98B5" w14:textId="77777777" w:rsidR="00CC2B06" w:rsidRPr="00CC2B06" w:rsidRDefault="00CC2B06" w:rsidP="00CC2B06">
      <w:pPr>
        <w:pStyle w:val="ListeParagraf"/>
        <w:numPr>
          <w:ilvl w:val="0"/>
          <w:numId w:val="1"/>
        </w:numPr>
        <w:tabs>
          <w:tab w:val="left" w:pos="1238"/>
          <w:tab w:val="left" w:pos="1537"/>
        </w:tabs>
        <w:spacing w:before="195" w:line="249" w:lineRule="auto"/>
        <w:ind w:right="958" w:firstLine="0"/>
        <w:jc w:val="both"/>
      </w:pPr>
      <w:r w:rsidRPr="00CC2B06">
        <w:rPr>
          <w:color w:val="231F20"/>
        </w:rPr>
        <w:t>....................</w:t>
      </w:r>
    </w:p>
    <w:p w14:paraId="47652802" w14:textId="12631F18" w:rsidR="00CC2B06" w:rsidRDefault="00CC2B06" w:rsidP="00CC2B06">
      <w:pPr>
        <w:pStyle w:val="ListeParagraf"/>
        <w:numPr>
          <w:ilvl w:val="0"/>
          <w:numId w:val="1"/>
        </w:numPr>
        <w:tabs>
          <w:tab w:val="left" w:pos="1238"/>
          <w:tab w:val="left" w:pos="1537"/>
        </w:tabs>
        <w:spacing w:before="195" w:line="249" w:lineRule="auto"/>
        <w:ind w:right="958" w:firstLine="0"/>
        <w:jc w:val="both"/>
      </w:pPr>
      <w:r w:rsidRPr="00CC2B06">
        <w:rPr>
          <w:color w:val="231F20"/>
        </w:rPr>
        <w:t>.....................</w:t>
      </w:r>
    </w:p>
    <w:p w14:paraId="78174CFC" w14:textId="77777777" w:rsidR="00CC2B06" w:rsidRDefault="00CC2B06" w:rsidP="00CC2B06">
      <w:pPr>
        <w:tabs>
          <w:tab w:val="left" w:pos="1238"/>
        </w:tabs>
        <w:spacing w:before="195" w:line="264" w:lineRule="auto"/>
        <w:ind w:left="960" w:right="1241"/>
      </w:pPr>
    </w:p>
    <w:sectPr w:rsidR="00CC2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 Bold">
    <w:altName w:val="Gotham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-BookTr">
    <w:altName w:val="Gotham-BookTr"/>
    <w:panose1 w:val="02000503040000020004"/>
    <w:charset w:val="00"/>
    <w:family w:val="auto"/>
    <w:notTrueType/>
    <w:pitch w:val="variable"/>
    <w:sig w:usb0="800000AF" w:usb1="4000204A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70A52"/>
    <w:multiLevelType w:val="hybridMultilevel"/>
    <w:tmpl w:val="5E86CB6A"/>
    <w:lvl w:ilvl="0" w:tplc="358A79DC">
      <w:start w:val="1"/>
      <w:numFmt w:val="decimal"/>
      <w:lvlText w:val="%1-"/>
      <w:lvlJc w:val="left"/>
      <w:pPr>
        <w:ind w:left="960" w:hanging="277"/>
        <w:jc w:val="right"/>
      </w:pPr>
      <w:rPr>
        <w:rFonts w:ascii="Gotham Bold" w:eastAsia="Gotham Bold" w:hAnsi="Gotham Bold" w:cs="Gotham Bold" w:hint="default"/>
        <w:b/>
        <w:bCs/>
        <w:i w:val="0"/>
        <w:iCs w:val="0"/>
        <w:color w:val="231F20"/>
        <w:w w:val="100"/>
        <w:sz w:val="22"/>
        <w:szCs w:val="22"/>
        <w:lang w:val="tr-TR" w:eastAsia="en-US" w:bidi="ar-SA"/>
      </w:rPr>
    </w:lvl>
    <w:lvl w:ilvl="1" w:tplc="74E88AE6">
      <w:numFmt w:val="bullet"/>
      <w:lvlText w:val="•"/>
      <w:lvlJc w:val="left"/>
      <w:pPr>
        <w:ind w:left="1793" w:hanging="277"/>
      </w:pPr>
      <w:rPr>
        <w:rFonts w:hint="default"/>
        <w:lang w:val="tr-TR" w:eastAsia="en-US" w:bidi="ar-SA"/>
      </w:rPr>
    </w:lvl>
    <w:lvl w:ilvl="2" w:tplc="0A549C1C">
      <w:numFmt w:val="bullet"/>
      <w:lvlText w:val="•"/>
      <w:lvlJc w:val="left"/>
      <w:pPr>
        <w:ind w:left="2626" w:hanging="277"/>
      </w:pPr>
      <w:rPr>
        <w:rFonts w:hint="default"/>
        <w:lang w:val="tr-TR" w:eastAsia="en-US" w:bidi="ar-SA"/>
      </w:rPr>
    </w:lvl>
    <w:lvl w:ilvl="3" w:tplc="569AC380">
      <w:numFmt w:val="bullet"/>
      <w:lvlText w:val="•"/>
      <w:lvlJc w:val="left"/>
      <w:pPr>
        <w:ind w:left="3459" w:hanging="277"/>
      </w:pPr>
      <w:rPr>
        <w:rFonts w:hint="default"/>
        <w:lang w:val="tr-TR" w:eastAsia="en-US" w:bidi="ar-SA"/>
      </w:rPr>
    </w:lvl>
    <w:lvl w:ilvl="4" w:tplc="7AE65EC0">
      <w:numFmt w:val="bullet"/>
      <w:lvlText w:val="•"/>
      <w:lvlJc w:val="left"/>
      <w:pPr>
        <w:ind w:left="4292" w:hanging="277"/>
      </w:pPr>
      <w:rPr>
        <w:rFonts w:hint="default"/>
        <w:lang w:val="tr-TR" w:eastAsia="en-US" w:bidi="ar-SA"/>
      </w:rPr>
    </w:lvl>
    <w:lvl w:ilvl="5" w:tplc="451CA994">
      <w:numFmt w:val="bullet"/>
      <w:lvlText w:val="•"/>
      <w:lvlJc w:val="left"/>
      <w:pPr>
        <w:ind w:left="5125" w:hanging="277"/>
      </w:pPr>
      <w:rPr>
        <w:rFonts w:hint="default"/>
        <w:lang w:val="tr-TR" w:eastAsia="en-US" w:bidi="ar-SA"/>
      </w:rPr>
    </w:lvl>
    <w:lvl w:ilvl="6" w:tplc="0ACA5154">
      <w:numFmt w:val="bullet"/>
      <w:lvlText w:val="•"/>
      <w:lvlJc w:val="left"/>
      <w:pPr>
        <w:ind w:left="5958" w:hanging="277"/>
      </w:pPr>
      <w:rPr>
        <w:rFonts w:hint="default"/>
        <w:lang w:val="tr-TR" w:eastAsia="en-US" w:bidi="ar-SA"/>
      </w:rPr>
    </w:lvl>
    <w:lvl w:ilvl="7" w:tplc="862E2D5A">
      <w:numFmt w:val="bullet"/>
      <w:lvlText w:val="•"/>
      <w:lvlJc w:val="left"/>
      <w:pPr>
        <w:ind w:left="6791" w:hanging="277"/>
      </w:pPr>
      <w:rPr>
        <w:rFonts w:hint="default"/>
        <w:lang w:val="tr-TR" w:eastAsia="en-US" w:bidi="ar-SA"/>
      </w:rPr>
    </w:lvl>
    <w:lvl w:ilvl="8" w:tplc="4CC6D980">
      <w:numFmt w:val="bullet"/>
      <w:lvlText w:val="•"/>
      <w:lvlJc w:val="left"/>
      <w:pPr>
        <w:ind w:left="7624" w:hanging="277"/>
      </w:pPr>
      <w:rPr>
        <w:rFonts w:hint="default"/>
        <w:lang w:val="tr-TR" w:eastAsia="en-US" w:bidi="ar-SA"/>
      </w:rPr>
    </w:lvl>
  </w:abstractNum>
  <w:abstractNum w:abstractNumId="1" w15:restartNumberingAfterBreak="0">
    <w:nsid w:val="769763C1"/>
    <w:multiLevelType w:val="hybridMultilevel"/>
    <w:tmpl w:val="5E86CB6A"/>
    <w:lvl w:ilvl="0" w:tplc="FFFFFFFF">
      <w:start w:val="1"/>
      <w:numFmt w:val="decimal"/>
      <w:lvlText w:val="%1-"/>
      <w:lvlJc w:val="left"/>
      <w:pPr>
        <w:ind w:left="960" w:hanging="277"/>
        <w:jc w:val="right"/>
      </w:pPr>
      <w:rPr>
        <w:rFonts w:ascii="Gotham Bold" w:eastAsia="Gotham Bold" w:hAnsi="Gotham Bold" w:cs="Gotham Bold" w:hint="default"/>
        <w:b/>
        <w:bCs/>
        <w:i w:val="0"/>
        <w:iCs w:val="0"/>
        <w:color w:val="231F20"/>
        <w:w w:val="100"/>
        <w:sz w:val="22"/>
        <w:szCs w:val="22"/>
        <w:lang w:val="tr-TR" w:eastAsia="en-US" w:bidi="ar-SA"/>
      </w:rPr>
    </w:lvl>
    <w:lvl w:ilvl="1" w:tplc="FFFFFFFF">
      <w:numFmt w:val="bullet"/>
      <w:lvlText w:val="•"/>
      <w:lvlJc w:val="left"/>
      <w:pPr>
        <w:ind w:left="1793" w:hanging="277"/>
      </w:pPr>
      <w:rPr>
        <w:rFonts w:hint="default"/>
        <w:lang w:val="tr-TR" w:eastAsia="en-US" w:bidi="ar-SA"/>
      </w:rPr>
    </w:lvl>
    <w:lvl w:ilvl="2" w:tplc="FFFFFFFF">
      <w:numFmt w:val="bullet"/>
      <w:lvlText w:val="•"/>
      <w:lvlJc w:val="left"/>
      <w:pPr>
        <w:ind w:left="2626" w:hanging="277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459" w:hanging="277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292" w:hanging="277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125" w:hanging="277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5958" w:hanging="277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6791" w:hanging="277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7624" w:hanging="277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B06"/>
    <w:rsid w:val="003F1F83"/>
    <w:rsid w:val="00CC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989E"/>
  <w15:chartTrackingRefBased/>
  <w15:docId w15:val="{22DC131F-5D6B-BA4E-A598-CAEC2BA2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6">
    <w:name w:val="heading 6"/>
    <w:basedOn w:val="Normal"/>
    <w:link w:val="Balk6Char"/>
    <w:uiPriority w:val="9"/>
    <w:unhideWhenUsed/>
    <w:qFormat/>
    <w:rsid w:val="00CC2B06"/>
    <w:pPr>
      <w:widowControl w:val="0"/>
      <w:autoSpaceDE w:val="0"/>
      <w:autoSpaceDN w:val="0"/>
      <w:ind w:left="960"/>
      <w:jc w:val="center"/>
      <w:outlineLvl w:val="5"/>
    </w:pPr>
    <w:rPr>
      <w:rFonts w:ascii="Gotham Bold" w:eastAsia="Gotham Bold" w:hAnsi="Gotham Bold" w:cs="Gotham Bold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rsid w:val="00CC2B06"/>
    <w:rPr>
      <w:rFonts w:ascii="Gotham Bold" w:eastAsia="Gotham Bold" w:hAnsi="Gotham Bold" w:cs="Gotham Bold"/>
      <w:b/>
      <w:bCs/>
      <w:sz w:val="22"/>
      <w:szCs w:val="22"/>
    </w:rPr>
  </w:style>
  <w:style w:type="paragraph" w:styleId="GvdeMetni">
    <w:name w:val="Body Text"/>
    <w:basedOn w:val="Normal"/>
    <w:link w:val="GvdeMetniChar"/>
    <w:uiPriority w:val="1"/>
    <w:qFormat/>
    <w:rsid w:val="00CC2B06"/>
    <w:pPr>
      <w:widowControl w:val="0"/>
      <w:autoSpaceDE w:val="0"/>
      <w:autoSpaceDN w:val="0"/>
    </w:pPr>
    <w:rPr>
      <w:rFonts w:ascii="Gotham-BookTr" w:eastAsia="Gotham-BookTr" w:hAnsi="Gotham-BookTr" w:cs="Gotham-BookTr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1"/>
    <w:rsid w:val="00CC2B06"/>
    <w:rPr>
      <w:rFonts w:ascii="Gotham-BookTr" w:eastAsia="Gotham-BookTr" w:hAnsi="Gotham-BookTr" w:cs="Gotham-BookTr"/>
      <w:sz w:val="22"/>
      <w:szCs w:val="22"/>
    </w:rPr>
  </w:style>
  <w:style w:type="paragraph" w:styleId="ListeParagraf">
    <w:name w:val="List Paragraph"/>
    <w:basedOn w:val="Normal"/>
    <w:uiPriority w:val="1"/>
    <w:qFormat/>
    <w:rsid w:val="00CC2B06"/>
    <w:pPr>
      <w:widowControl w:val="0"/>
      <w:autoSpaceDE w:val="0"/>
      <w:autoSpaceDN w:val="0"/>
      <w:ind w:left="960"/>
      <w:jc w:val="both"/>
    </w:pPr>
    <w:rPr>
      <w:rFonts w:ascii="Gotham-BookTr" w:eastAsia="Gotham-BookTr" w:hAnsi="Gotham-BookTr" w:cs="Gotham-BookT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Tsof Basın</dc:creator>
  <cp:keywords/>
  <dc:description/>
  <cp:lastModifiedBy>Tsof Basın</cp:lastModifiedBy>
  <cp:revision>1</cp:revision>
  <dcterms:created xsi:type="dcterms:W3CDTF">2021-11-12T11:16:00Z</dcterms:created>
  <dcterms:modified xsi:type="dcterms:W3CDTF">2021-11-12T11:18:00Z</dcterms:modified>
</cp:coreProperties>
</file>